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CCF4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西罗园社区卫生服务中心</w:t>
      </w:r>
    </w:p>
    <w:p w14:paraId="6D665AB8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医疗设备维修保养服务项目招标需求</w:t>
      </w:r>
    </w:p>
    <w:p w14:paraId="26EBD55F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639BF0E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line="54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项目名称</w:t>
      </w:r>
    </w:p>
    <w:p w14:paraId="36682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北京市丰台区西罗园社区卫生服务中心医疗设备维修保养服务项目</w:t>
      </w:r>
    </w:p>
    <w:p w14:paraId="2EE21865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="0" w:leftChars="0" w:right="276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项目内容</w:t>
      </w:r>
    </w:p>
    <w:p w14:paraId="2C6AC0E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为本中心提供各类医疗设备全周期维修维保服务，包含各科室设备的故障维修、定期巡检、计量校准、备件供应等内容。</w:t>
      </w:r>
    </w:p>
    <w:p w14:paraId="64DC44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三、中选企业资质要求</w:t>
      </w:r>
    </w:p>
    <w:p w14:paraId="42C5AD2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（一）资质证明:营业执照</w:t>
      </w:r>
    </w:p>
    <w:p w14:paraId="66C2AD6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（二）经验要求:业绩合同</w:t>
      </w:r>
    </w:p>
    <w:p w14:paraId="329C5E4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（三）服务能力:专业维修服务、应急与日常服务、项目管理能力。</w:t>
      </w:r>
    </w:p>
    <w:p w14:paraId="58E477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、服务要求</w:t>
      </w:r>
    </w:p>
    <w:p w14:paraId="26EE5D3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（一）响应时间：</w:t>
      </w:r>
    </w:p>
    <w:p w14:paraId="213C8F8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设备出现故障时，技术人员接到故障报修电话后应立即响应，确保专业工程师尽早到达现场进行设备维修。</w:t>
      </w:r>
    </w:p>
    <w:p w14:paraId="39469D9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（二）质量标准：</w:t>
      </w:r>
    </w:p>
    <w:p w14:paraId="1F7D3AF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设备维修后提供不少于3个月的质保期。</w:t>
      </w:r>
    </w:p>
    <w:p w14:paraId="4F7DE68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（三）备件供应：</w:t>
      </w:r>
    </w:p>
    <w:p w14:paraId="6E1AF54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医疗设备常用备件需满足更换所需，必要时2小时内到达现场；精密设备维修须使用原厂备件。</w:t>
      </w:r>
    </w:p>
    <w:p w14:paraId="30F6562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（四）驻场与值守：</w:t>
      </w:r>
    </w:p>
    <w:p w14:paraId="4817988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工作时间配备不少于2名值守备班人员，国家法定节假日保证不少于1人一线人员在岗值守，如遇突发情况需及时到场处理。</w:t>
      </w:r>
    </w:p>
    <w:p w14:paraId="68EF70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jc w:val="left"/>
        <w:textAlignment w:val="auto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五、投标文件要求</w:t>
      </w:r>
    </w:p>
    <w:p w14:paraId="719AAAD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（一）文件内容</w:t>
      </w:r>
    </w:p>
    <w:p w14:paraId="47A9C7E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1.投标函。</w:t>
      </w:r>
    </w:p>
    <w:p w14:paraId="3755A65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2.法定代表人身份证明书及授权委托书。</w:t>
      </w:r>
    </w:p>
    <w:p w14:paraId="169E648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3.企业营业执照及相关资质证明文件复印件。</w:t>
      </w:r>
    </w:p>
    <w:p w14:paraId="5908D49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（二）递交材料截止时间：</w:t>
      </w:r>
      <w:bookmarkStart w:id="0" w:name="_GoBack"/>
      <w:bookmarkEnd w:id="0"/>
    </w:p>
    <w:p w14:paraId="2436EEE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时间：2026 年  8 月 17日   17:00</w:t>
      </w:r>
    </w:p>
    <w:p w14:paraId="2FAD6F0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（逾期送达的投标文件将被拒绝）</w:t>
      </w:r>
    </w:p>
    <w:p w14:paraId="4A3DF75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（三）纸质版投标文件（一式三份，正本一份，副本两份）须密封完好，在封口处加盖公章，递交至：西罗园社区卫生服务中心采购办公室。</w:t>
      </w:r>
    </w:p>
    <w:p w14:paraId="2F5C89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、联系方式</w:t>
      </w:r>
    </w:p>
    <w:p w14:paraId="0BBA8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招标负责人：王老师</w:t>
      </w:r>
    </w:p>
    <w:p w14:paraId="25EAF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电      话：010-67226228</w:t>
      </w:r>
    </w:p>
    <w:p w14:paraId="5BF018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、开启</w:t>
      </w:r>
    </w:p>
    <w:p w14:paraId="28FCA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地点：北京市丰台区西罗园社区卫生服务中心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会议室。</w:t>
      </w:r>
    </w:p>
    <w:p w14:paraId="6F8F4B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、发布公告的媒介</w:t>
      </w:r>
    </w:p>
    <w:p w14:paraId="1503D8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本次公告在“北京市丰台区西罗园社区卫生服务中心官方网站”上发布。</w:t>
      </w:r>
    </w:p>
    <w:p w14:paraId="7ECA87D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</w:p>
    <w:p w14:paraId="2C27960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500" w:lineRule="exact"/>
        <w:ind w:leftChars="0" w:right="276" w:rightChars="0" w:firstLine="640" w:firstLineChars="200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</w:p>
    <w:p w14:paraId="3B697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北京市丰台区西罗园社区卫生服务中心</w:t>
      </w:r>
    </w:p>
    <w:p w14:paraId="1F94E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2026年   8  月    10  日</w:t>
      </w:r>
    </w:p>
    <w:p w14:paraId="113A4BD9">
      <w:pPr>
        <w:jc w:val="left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chineseCountingThousand"/>
      <w:suff w:val="nothing"/>
      <w:lvlText w:val="第%1部分"/>
      <w:lvlJc w:val="center"/>
      <w:pPr>
        <w:ind w:left="0" w:firstLine="288"/>
      </w:pPr>
      <w:rPr>
        <w:rFonts w:hint="eastAsia"/>
      </w:rPr>
    </w:lvl>
    <w:lvl w:ilvl="1" w:tentative="0">
      <w:start w:val="1"/>
      <w:numFmt w:val="chineseCountingThousand"/>
      <w:pStyle w:val="2"/>
      <w:suff w:val="nothing"/>
      <w:lvlText w:val="%2、"/>
      <w:lvlJc w:val="left"/>
      <w:pPr>
        <w:ind w:left="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018670A7"/>
    <w:multiLevelType w:val="singleLevel"/>
    <w:tmpl w:val="018670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273EE"/>
    <w:rsid w:val="04E3200B"/>
    <w:rsid w:val="2E110F30"/>
    <w:rsid w:val="343B5D70"/>
    <w:rsid w:val="36C71784"/>
    <w:rsid w:val="42393125"/>
    <w:rsid w:val="509C67F9"/>
    <w:rsid w:val="54082905"/>
    <w:rsid w:val="624B24B4"/>
    <w:rsid w:val="628F6505"/>
    <w:rsid w:val="6FC1561C"/>
    <w:rsid w:val="7612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hAnsi="Arial" w:eastAsia="黑体"/>
      <w:b/>
      <w:kern w:val="0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paragraph" w:styleId="6">
    <w:name w:val="List Paragraph"/>
    <w:basedOn w:val="1"/>
    <w:qFormat/>
    <w:uiPriority w:val="1"/>
    <w:pPr>
      <w:spacing w:before="29"/>
      <w:ind w:left="138" w:firstLine="638"/>
    </w:pPr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676</Characters>
  <Lines>0</Lines>
  <Paragraphs>0</Paragraphs>
  <TotalTime>2</TotalTime>
  <ScaleCrop>false</ScaleCrop>
  <LinksUpToDate>false</LinksUpToDate>
  <CharactersWithSpaces>705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2025-06-10T02:23:00Z</dcterms:created>
  <dc:creator>YF</dc:creator>
  <cp:lastModifiedBy>Yan</cp:lastModifiedBy>
  <dcterms:modified xsi:type="dcterms:W3CDTF">2026-08-12T07:44:39Z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eyJoZGlkIjoiMTc5Y2ZhYmYwZWM4YzRmN2ZiYTRiZTlmYjcyODgzYzkiLCJ1c2VySWQiOiIyNzI3NjkwMzQifQ==</vt:lpwstr>
  </property>
  <property fmtid="{D5CDD505-2E9C-101B-9397-08002B2CF9AE}" pid="4" name="ICV">
    <vt:lpwstr>68CFFABA62F048358F45B28B85B9F726_13</vt:lpwstr>
  </property>
</Properties>
</file>